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0C" w:rsidRDefault="007B144B" w:rsidP="00A8660C">
      <w:pPr>
        <w:jc w:val="center"/>
        <w:rPr>
          <w:rFonts w:ascii="Tahoma" w:eastAsia="Times New Roman" w:hAnsi="Tahoma" w:cs="Tahoma"/>
          <w:b/>
        </w:rPr>
      </w:pPr>
      <w:r w:rsidRPr="00857706">
        <w:rPr>
          <w:rFonts w:ascii="Tahoma" w:eastAsia="Times New Roman" w:hAnsi="Tahoma" w:cs="Tahoma"/>
          <w:b/>
        </w:rPr>
        <w:t>ИНФОРМАЦИЯ ДЛЯ ПОСТУПАЮЩИХ</w:t>
      </w:r>
    </w:p>
    <w:p w:rsidR="007B144B" w:rsidRPr="00857706" w:rsidRDefault="007B144B" w:rsidP="00A8660C">
      <w:pPr>
        <w:jc w:val="center"/>
        <w:rPr>
          <w:rFonts w:ascii="Tahoma" w:eastAsia="Times New Roman" w:hAnsi="Tahoma" w:cs="Tahoma"/>
          <w:b/>
        </w:rPr>
      </w:pPr>
      <w:r w:rsidRPr="00857706">
        <w:rPr>
          <w:rFonts w:ascii="Tahoma" w:eastAsia="Times New Roman" w:hAnsi="Tahoma" w:cs="Tahoma"/>
          <w:b/>
        </w:rPr>
        <w:t>на обучение по программам подготовки</w:t>
      </w:r>
    </w:p>
    <w:p w:rsidR="0018088F" w:rsidRPr="00857706" w:rsidRDefault="007B144B" w:rsidP="007B144B">
      <w:pPr>
        <w:spacing w:line="240" w:lineRule="auto"/>
        <w:contextualSpacing/>
        <w:jc w:val="center"/>
        <w:rPr>
          <w:rFonts w:ascii="Tahoma" w:eastAsia="Times New Roman" w:hAnsi="Tahoma" w:cs="Tahoma"/>
          <w:b/>
        </w:rPr>
      </w:pPr>
      <w:r w:rsidRPr="00857706">
        <w:rPr>
          <w:rFonts w:ascii="Tahoma" w:eastAsia="Times New Roman" w:hAnsi="Tahoma" w:cs="Tahoma"/>
          <w:b/>
        </w:rPr>
        <w:t>научно-педагогических кадров в аспирантуре в 2016 году</w:t>
      </w:r>
    </w:p>
    <w:p w:rsidR="007B144B" w:rsidRPr="00857706" w:rsidRDefault="007B144B" w:rsidP="007B144B">
      <w:pPr>
        <w:spacing w:line="240" w:lineRule="auto"/>
        <w:contextualSpacing/>
        <w:jc w:val="center"/>
        <w:rPr>
          <w:rFonts w:ascii="Tahoma" w:eastAsia="Times New Roman" w:hAnsi="Tahoma" w:cs="Tahoma"/>
        </w:rPr>
      </w:pPr>
    </w:p>
    <w:p w:rsidR="007B144B" w:rsidRPr="00857706" w:rsidRDefault="002A0D9B" w:rsidP="007B144B">
      <w:pPr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  </w:t>
      </w:r>
    </w:p>
    <w:p w:rsidR="00A8660C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Московская государственная академия хореографии – МГАХ, в соответствии с Лицензией на осуществление образовательной деятельности 90Л01 № 0008885 (регистрационный № 1856) от 30 декабря 2015 г., выданной Федеральной службой по надзору в сфере образования и науки, объявляет прием на обучение по программам подготовки научно-педагогических кад</w:t>
      </w:r>
      <w:r w:rsidR="00BB7578" w:rsidRPr="00857706">
        <w:rPr>
          <w:rFonts w:ascii="Tahoma" w:eastAsia="Times New Roman" w:hAnsi="Tahoma" w:cs="Tahoma"/>
        </w:rPr>
        <w:t>ров в аспирантуре по направлениям</w:t>
      </w:r>
      <w:r w:rsidR="00A8660C">
        <w:rPr>
          <w:rFonts w:ascii="Tahoma" w:eastAsia="Times New Roman" w:hAnsi="Tahoma" w:cs="Tahoma"/>
        </w:rPr>
        <w:t>:</w:t>
      </w:r>
    </w:p>
    <w:p w:rsidR="00A8660C" w:rsidRDefault="007B144B" w:rsidP="00A8660C">
      <w:pPr>
        <w:jc w:val="center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  <w:b/>
        </w:rPr>
        <w:t>50.06.01 – «Искусствоведение»</w:t>
      </w:r>
    </w:p>
    <w:p w:rsidR="00A8660C" w:rsidRDefault="007B144B" w:rsidP="00A8660C">
      <w:pPr>
        <w:jc w:val="center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  <w:b/>
        </w:rPr>
        <w:t>44.06.01 – «Образование и педагогические науки»</w:t>
      </w:r>
    </w:p>
    <w:p w:rsidR="002A0D9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на следующие кафедры: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- Кафедра классического танца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- Кафедра классического и дуэтного танца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- Кафедра народно-сценического, историко-бытового и современного танца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- Кафедра хореографии и </w:t>
      </w:r>
      <w:proofErr w:type="spellStart"/>
      <w:r w:rsidRPr="00857706">
        <w:rPr>
          <w:rFonts w:ascii="Tahoma" w:eastAsia="Times New Roman" w:hAnsi="Tahoma" w:cs="Tahoma"/>
        </w:rPr>
        <w:t>балетоведения</w:t>
      </w:r>
      <w:proofErr w:type="spellEnd"/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- Кафедра концертмейстерского мастерства и музыкального образования</w:t>
      </w:r>
    </w:p>
    <w:p w:rsidR="007B144B" w:rsidRPr="00857706" w:rsidRDefault="00857706" w:rsidP="00857706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- </w:t>
      </w:r>
      <w:r w:rsidR="007B144B" w:rsidRPr="00857706">
        <w:rPr>
          <w:rFonts w:ascii="Tahoma" w:eastAsia="Times New Roman" w:hAnsi="Tahoma" w:cs="Tahoma"/>
        </w:rPr>
        <w:t>Кафедра гуманитарных, социально-экономических дисциплин и менеджмента исполнительских искусств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Прием на обучение по программам подготовки научно-педагогических кадров в аспирантуре осуществляется на места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на места по договорам об образовании, заключаемым при приеме на обучение за счет средств физического и (или) юридического лица (далее - договоры об оказании платных образовательных услуг).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К освоению программ подготовки научно-педагогических кадров в аспирантуре допускаются лица, имеющие образование не ниже высшего (</w:t>
      </w:r>
      <w:proofErr w:type="spellStart"/>
      <w:r w:rsidRPr="00857706">
        <w:rPr>
          <w:rFonts w:ascii="Tahoma" w:eastAsia="Times New Roman" w:hAnsi="Tahoma" w:cs="Tahoma"/>
        </w:rPr>
        <w:t>специалитет</w:t>
      </w:r>
      <w:proofErr w:type="spellEnd"/>
      <w:r w:rsidRPr="00857706">
        <w:rPr>
          <w:rFonts w:ascii="Tahoma" w:eastAsia="Times New Roman" w:hAnsi="Tahoma" w:cs="Tahoma"/>
        </w:rPr>
        <w:t xml:space="preserve"> или магистратура).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Прием на обучение проводится раздельно по каждой совокупности условий поступления с форм</w:t>
      </w:r>
      <w:r w:rsidR="00BB7578" w:rsidRPr="00857706">
        <w:rPr>
          <w:rFonts w:ascii="Tahoma" w:eastAsia="Times New Roman" w:hAnsi="Tahoma" w:cs="Tahoma"/>
        </w:rPr>
        <w:t>ированием различных списков лиц</w:t>
      </w:r>
      <w:r w:rsidRPr="00857706">
        <w:rPr>
          <w:rFonts w:ascii="Tahoma" w:eastAsia="Times New Roman" w:hAnsi="Tahoma" w:cs="Tahoma"/>
        </w:rPr>
        <w:t>: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- отдельно на места в рамках контрольных цифр и на места по договорам об оказании платных образовательных услуг;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- отдельно на места в рамках контрольных цифр по общему конкурсу и на места в </w:t>
      </w:r>
      <w:r w:rsidRPr="00857706">
        <w:rPr>
          <w:rFonts w:ascii="Tahoma" w:eastAsia="Times New Roman" w:hAnsi="Tahoma" w:cs="Tahoma"/>
        </w:rPr>
        <w:t>пределах квоты целевого приема.</w:t>
      </w:r>
    </w:p>
    <w:p w:rsidR="007B144B" w:rsidRPr="00857706" w:rsidRDefault="007B144B" w:rsidP="00A8660C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lastRenderedPageBreak/>
        <w:t>Прием документов проводит</w:t>
      </w:r>
      <w:r w:rsidRPr="00857706">
        <w:rPr>
          <w:rFonts w:ascii="Tahoma" w:eastAsia="Times New Roman" w:hAnsi="Tahoma" w:cs="Tahoma"/>
        </w:rPr>
        <w:t xml:space="preserve">ся </w:t>
      </w:r>
      <w:r w:rsidRPr="00A8660C">
        <w:rPr>
          <w:rFonts w:ascii="Tahoma" w:eastAsia="Times New Roman" w:hAnsi="Tahoma" w:cs="Tahoma"/>
          <w:b/>
        </w:rPr>
        <w:t>с 15 апреля по 30 мая 2016 г</w:t>
      </w:r>
      <w:r w:rsidRPr="00857706">
        <w:rPr>
          <w:rFonts w:ascii="Tahoma" w:eastAsia="Times New Roman" w:hAnsi="Tahoma" w:cs="Tahoma"/>
        </w:rPr>
        <w:t>.</w:t>
      </w:r>
    </w:p>
    <w:p w:rsidR="007B144B" w:rsidRPr="00857706" w:rsidRDefault="007B144B" w:rsidP="00A8660C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по адресу 119146</w:t>
      </w:r>
      <w:r w:rsidRPr="00857706">
        <w:rPr>
          <w:rFonts w:ascii="Tahoma" w:eastAsia="Times New Roman" w:hAnsi="Tahoma" w:cs="Tahoma"/>
        </w:rPr>
        <w:t xml:space="preserve">, </w:t>
      </w:r>
      <w:r w:rsidRPr="00857706">
        <w:rPr>
          <w:rFonts w:ascii="Tahoma" w:eastAsia="Times New Roman" w:hAnsi="Tahoma" w:cs="Tahoma"/>
        </w:rPr>
        <w:t xml:space="preserve">2-я </w:t>
      </w:r>
      <w:proofErr w:type="spellStart"/>
      <w:r w:rsidRPr="00857706">
        <w:rPr>
          <w:rFonts w:ascii="Tahoma" w:eastAsia="Times New Roman" w:hAnsi="Tahoma" w:cs="Tahoma"/>
        </w:rPr>
        <w:t>Фрунзенская</w:t>
      </w:r>
      <w:proofErr w:type="spellEnd"/>
      <w:r w:rsidRPr="00857706">
        <w:rPr>
          <w:rFonts w:ascii="Tahoma" w:eastAsia="Times New Roman" w:hAnsi="Tahoma" w:cs="Tahoma"/>
        </w:rPr>
        <w:t xml:space="preserve">, 5, </w:t>
      </w:r>
      <w:r w:rsidRPr="00857706">
        <w:rPr>
          <w:rFonts w:ascii="Tahoma" w:eastAsia="Times New Roman" w:hAnsi="Tahoma" w:cs="Tahoma"/>
        </w:rPr>
        <w:t xml:space="preserve">г. Москва, </w:t>
      </w:r>
    </w:p>
    <w:p w:rsidR="007B144B" w:rsidRPr="00857706" w:rsidRDefault="007B144B" w:rsidP="00A8660C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Время приёма документов: понедел</w:t>
      </w:r>
      <w:r w:rsidRPr="00857706">
        <w:rPr>
          <w:rFonts w:ascii="Tahoma" w:eastAsia="Times New Roman" w:hAnsi="Tahoma" w:cs="Tahoma"/>
        </w:rPr>
        <w:t>ьник - пятница с 11.00 до 17.00</w:t>
      </w:r>
    </w:p>
    <w:p w:rsidR="007B144B" w:rsidRPr="00857706" w:rsidRDefault="007B144B" w:rsidP="00A8660C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Начало вступительн</w:t>
      </w:r>
      <w:r w:rsidRPr="00857706">
        <w:rPr>
          <w:rFonts w:ascii="Tahoma" w:eastAsia="Times New Roman" w:hAnsi="Tahoma" w:cs="Tahoma"/>
        </w:rPr>
        <w:t xml:space="preserve">ых испытаний с 01 июня 2015 г. </w:t>
      </w:r>
    </w:p>
    <w:p w:rsidR="00BB7578" w:rsidRPr="00857706" w:rsidRDefault="007B144B" w:rsidP="00A8660C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Форма обучения: очная (бюджет ил</w:t>
      </w:r>
      <w:r w:rsidRPr="00857706">
        <w:rPr>
          <w:rFonts w:ascii="Tahoma" w:eastAsia="Times New Roman" w:hAnsi="Tahoma" w:cs="Tahoma"/>
        </w:rPr>
        <w:t>и с оплатой стоимости обучения)</w:t>
      </w:r>
      <w:r w:rsidR="00857706">
        <w:rPr>
          <w:rFonts w:ascii="Tahoma" w:eastAsia="Times New Roman" w:hAnsi="Tahoma" w:cs="Tahoma"/>
        </w:rPr>
        <w:t>;</w:t>
      </w:r>
    </w:p>
    <w:p w:rsidR="00857706" w:rsidRPr="00857706" w:rsidRDefault="00BB7578" w:rsidP="00A8660C">
      <w:p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                          заочная</w:t>
      </w:r>
      <w:r w:rsidR="00857706" w:rsidRPr="00857706">
        <w:rPr>
          <w:rFonts w:ascii="Tahoma" w:eastAsia="Times New Roman" w:hAnsi="Tahoma" w:cs="Tahoma"/>
        </w:rPr>
        <w:t xml:space="preserve"> (с оплатой стоимости обучения)</w:t>
      </w:r>
      <w:r w:rsidR="00857706">
        <w:rPr>
          <w:rFonts w:ascii="Tahoma" w:eastAsia="Times New Roman" w:hAnsi="Tahoma" w:cs="Tahoma"/>
        </w:rPr>
        <w:t>.</w:t>
      </w:r>
    </w:p>
    <w:p w:rsidR="00BB7578" w:rsidRPr="00857706" w:rsidRDefault="00BB7578" w:rsidP="00857706">
      <w:pPr>
        <w:contextualSpacing/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</w:t>
      </w:r>
    </w:p>
    <w:p w:rsidR="007B144B" w:rsidRPr="00857706" w:rsidRDefault="007B144B" w:rsidP="00857706">
      <w:pPr>
        <w:contextualSpacing/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На время приема общежитие для иногородних поступающих не предоставляется.</w:t>
      </w:r>
    </w:p>
    <w:p w:rsidR="007B144B" w:rsidRPr="00857706" w:rsidRDefault="007B144B" w:rsidP="00857706">
      <w:pPr>
        <w:jc w:val="both"/>
        <w:rPr>
          <w:rFonts w:ascii="Tahoma" w:eastAsia="Times New Roman" w:hAnsi="Tahoma" w:cs="Tahoma"/>
        </w:rPr>
      </w:pPr>
    </w:p>
    <w:p w:rsidR="002A0D9B" w:rsidRPr="00857706" w:rsidRDefault="002A0D9B" w:rsidP="00857706">
      <w:pPr>
        <w:jc w:val="both"/>
        <w:rPr>
          <w:rFonts w:ascii="Tahoma" w:eastAsia="Times New Roman" w:hAnsi="Tahoma" w:cs="Tahoma"/>
          <w:b/>
        </w:rPr>
      </w:pPr>
      <w:r w:rsidRPr="00857706">
        <w:rPr>
          <w:rFonts w:ascii="Tahoma" w:eastAsia="Times New Roman" w:hAnsi="Tahoma" w:cs="Tahoma"/>
          <w:b/>
        </w:rPr>
        <w:t>Заявление о приеме в аспирантуру подается на имя ректора высшего учебного заведения с приложением следующих документов: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  <w:i/>
        </w:rPr>
        <w:t xml:space="preserve"> </w:t>
      </w:r>
      <w:r w:rsidRPr="00857706">
        <w:rPr>
          <w:rFonts w:ascii="Tahoma" w:eastAsia="Times New Roman" w:hAnsi="Tahoma" w:cs="Tahoma"/>
        </w:rPr>
        <w:t>копия диплома о высшем профессиональном образовании (для лиц, получивших образование в других странах – удостоверения об эквивалентности</w:t>
      </w:r>
      <w:r w:rsidR="00857706" w:rsidRPr="00857706">
        <w:rPr>
          <w:rFonts w:ascii="Tahoma" w:eastAsia="Times New Roman" w:hAnsi="Tahoma" w:cs="Tahoma"/>
        </w:rPr>
        <w:t xml:space="preserve"> их документов об образовании)</w:t>
      </w:r>
      <w:r w:rsidRPr="00857706">
        <w:rPr>
          <w:rFonts w:ascii="Tahoma" w:eastAsia="Times New Roman" w:hAnsi="Tahoma" w:cs="Tahoma"/>
        </w:rPr>
        <w:t>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списо</w:t>
      </w:r>
      <w:r w:rsidR="00A8660C">
        <w:rPr>
          <w:rFonts w:ascii="Tahoma" w:eastAsia="Times New Roman" w:hAnsi="Tahoma" w:cs="Tahoma"/>
        </w:rPr>
        <w:t xml:space="preserve">к опубликованных научных работ </w:t>
      </w:r>
      <w:r w:rsidRPr="00857706">
        <w:rPr>
          <w:rFonts w:ascii="Tahoma" w:eastAsia="Times New Roman" w:hAnsi="Tahoma" w:cs="Tahoma"/>
        </w:rPr>
        <w:t>и отчетов по научно – исследовательской работе, при наличии у поступающ</w:t>
      </w:r>
      <w:r w:rsidR="000D47E2" w:rsidRPr="00857706">
        <w:rPr>
          <w:rFonts w:ascii="Tahoma" w:eastAsia="Times New Roman" w:hAnsi="Tahoma" w:cs="Tahoma"/>
        </w:rPr>
        <w:t>его научных работ.</w:t>
      </w:r>
      <w:r w:rsidR="000D47E2" w:rsidRPr="00857706">
        <w:rPr>
          <w:rFonts w:ascii="Tahoma" w:hAnsi="Tahoma" w:cs="Tahoma"/>
        </w:rPr>
        <w:t xml:space="preserve"> </w:t>
      </w:r>
      <w:r w:rsidR="000D47E2" w:rsidRPr="00857706">
        <w:rPr>
          <w:rFonts w:ascii="Tahoma" w:eastAsia="Times New Roman" w:hAnsi="Tahoma" w:cs="Tahoma"/>
        </w:rPr>
        <w:t>Лица, не имеющие опубликованных научных работ, предоставляют реферат по профилю соо</w:t>
      </w:r>
      <w:r w:rsidR="00A8660C">
        <w:rPr>
          <w:rFonts w:ascii="Tahoma" w:eastAsia="Times New Roman" w:hAnsi="Tahoma" w:cs="Tahoma"/>
        </w:rPr>
        <w:t>тветствующей кафедры (объем – 20</w:t>
      </w:r>
      <w:bookmarkStart w:id="0" w:name="_GoBack"/>
      <w:bookmarkEnd w:id="0"/>
      <w:r w:rsidR="000D47E2" w:rsidRPr="00857706">
        <w:rPr>
          <w:rFonts w:ascii="Tahoma" w:eastAsia="Times New Roman" w:hAnsi="Tahoma" w:cs="Tahoma"/>
        </w:rPr>
        <w:t xml:space="preserve">-24 стр., формат А4, шрифт </w:t>
      </w:r>
      <w:proofErr w:type="spellStart"/>
      <w:r w:rsidR="000D47E2" w:rsidRPr="00857706">
        <w:rPr>
          <w:rFonts w:ascii="Tahoma" w:eastAsia="Times New Roman" w:hAnsi="Tahoma" w:cs="Tahoma"/>
        </w:rPr>
        <w:t>Times</w:t>
      </w:r>
      <w:proofErr w:type="spellEnd"/>
      <w:r w:rsidR="000D47E2" w:rsidRPr="00857706">
        <w:rPr>
          <w:rFonts w:ascii="Tahoma" w:eastAsia="Times New Roman" w:hAnsi="Tahoma" w:cs="Tahoma"/>
        </w:rPr>
        <w:t xml:space="preserve"> </w:t>
      </w:r>
      <w:proofErr w:type="spellStart"/>
      <w:r w:rsidR="000D47E2" w:rsidRPr="00857706">
        <w:rPr>
          <w:rFonts w:ascii="Tahoma" w:eastAsia="Times New Roman" w:hAnsi="Tahoma" w:cs="Tahoma"/>
        </w:rPr>
        <w:t>New</w:t>
      </w:r>
      <w:proofErr w:type="spellEnd"/>
      <w:r w:rsidR="000D47E2" w:rsidRPr="00857706">
        <w:rPr>
          <w:rFonts w:ascii="Tahoma" w:eastAsia="Times New Roman" w:hAnsi="Tahoma" w:cs="Tahoma"/>
        </w:rPr>
        <w:t xml:space="preserve"> </w:t>
      </w:r>
      <w:proofErr w:type="spellStart"/>
      <w:r w:rsidR="000D47E2" w:rsidRPr="00857706">
        <w:rPr>
          <w:rFonts w:ascii="Tahoma" w:eastAsia="Times New Roman" w:hAnsi="Tahoma" w:cs="Tahoma"/>
        </w:rPr>
        <w:t>Roman</w:t>
      </w:r>
      <w:proofErr w:type="spellEnd"/>
      <w:r w:rsidR="000D47E2" w:rsidRPr="00857706">
        <w:rPr>
          <w:rFonts w:ascii="Tahoma" w:eastAsia="Times New Roman" w:hAnsi="Tahoma" w:cs="Tahoma"/>
        </w:rPr>
        <w:t>, интервал 1,5);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удостоверения о сдаче кандидатских экзаменов, при наличии у поступающего сданных кандидатских экзаменов;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автобиография;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</w:t>
      </w:r>
      <w:proofErr w:type="gramStart"/>
      <w:r w:rsidRPr="00857706">
        <w:rPr>
          <w:rFonts w:ascii="Tahoma" w:eastAsia="Times New Roman" w:hAnsi="Tahoma" w:cs="Tahoma"/>
        </w:rPr>
        <w:t>личный  листок</w:t>
      </w:r>
      <w:proofErr w:type="gramEnd"/>
      <w:r w:rsidRPr="00857706">
        <w:rPr>
          <w:rFonts w:ascii="Tahoma" w:eastAsia="Times New Roman" w:hAnsi="Tahoma" w:cs="Tahoma"/>
        </w:rPr>
        <w:t xml:space="preserve"> по учету кадров, заверенный отделом кадров;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копия трудовой книжки, заверенная у нотариуса;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характеристика – рекомендация;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>3 фото, 3х4 см;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 копия паспорта;</w:t>
      </w:r>
    </w:p>
    <w:p w:rsidR="002A0D9B" w:rsidRPr="00857706" w:rsidRDefault="002A0D9B" w:rsidP="00857706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857706">
        <w:rPr>
          <w:rFonts w:ascii="Tahoma" w:eastAsia="Times New Roman" w:hAnsi="Tahoma" w:cs="Tahoma"/>
        </w:rPr>
        <w:t xml:space="preserve">для мужчин от 18 до 27 лет </w:t>
      </w:r>
      <w:proofErr w:type="gramStart"/>
      <w:r w:rsidRPr="00857706">
        <w:rPr>
          <w:rFonts w:ascii="Tahoma" w:eastAsia="Times New Roman" w:hAnsi="Tahoma" w:cs="Tahoma"/>
        </w:rPr>
        <w:t>–  копия</w:t>
      </w:r>
      <w:proofErr w:type="gramEnd"/>
      <w:r w:rsidRPr="00857706">
        <w:rPr>
          <w:rFonts w:ascii="Tahoma" w:eastAsia="Times New Roman" w:hAnsi="Tahoma" w:cs="Tahoma"/>
        </w:rPr>
        <w:t xml:space="preserve"> военного билета или приписного свидетельства</w:t>
      </w:r>
    </w:p>
    <w:p w:rsidR="00D3316D" w:rsidRPr="00857706" w:rsidRDefault="002A0D9B" w:rsidP="00857706">
      <w:pPr>
        <w:jc w:val="both"/>
        <w:rPr>
          <w:rStyle w:val="apple-converted-space"/>
          <w:rFonts w:ascii="Tahoma" w:hAnsi="Tahoma" w:cs="Tahoma"/>
          <w:color w:val="000000"/>
        </w:rPr>
      </w:pPr>
      <w:r w:rsidRPr="00857706">
        <w:rPr>
          <w:rFonts w:ascii="Tahoma" w:hAnsi="Tahoma" w:cs="Tahoma"/>
          <w:color w:val="000000"/>
        </w:rPr>
        <w:t>Зачисление производится приказом ректора на основании результатов</w:t>
      </w:r>
      <w:r w:rsidR="00D97B7C" w:rsidRPr="00857706">
        <w:rPr>
          <w:rFonts w:ascii="Tahoma" w:hAnsi="Tahoma" w:cs="Tahoma"/>
          <w:color w:val="000000"/>
        </w:rPr>
        <w:t xml:space="preserve"> вступительных экзаменов</w:t>
      </w:r>
      <w:r w:rsidRPr="00857706">
        <w:rPr>
          <w:rFonts w:ascii="Tahoma" w:hAnsi="Tahoma" w:cs="Tahoma"/>
          <w:color w:val="000000"/>
        </w:rPr>
        <w:t>.</w:t>
      </w:r>
      <w:r w:rsidRPr="00857706">
        <w:rPr>
          <w:rStyle w:val="apple-converted-space"/>
          <w:rFonts w:ascii="Tahoma" w:hAnsi="Tahoma" w:cs="Tahoma"/>
          <w:color w:val="000000"/>
        </w:rPr>
        <w:t> </w:t>
      </w:r>
    </w:p>
    <w:p w:rsidR="000D47E2" w:rsidRPr="00857706" w:rsidRDefault="000D47E2" w:rsidP="00857706">
      <w:pPr>
        <w:jc w:val="both"/>
        <w:rPr>
          <w:rFonts w:ascii="Tahoma" w:hAnsi="Tahoma" w:cs="Tahoma"/>
          <w:color w:val="000000"/>
        </w:rPr>
      </w:pPr>
    </w:p>
    <w:p w:rsidR="002A0D9B" w:rsidRPr="00857706" w:rsidRDefault="002A0D9B" w:rsidP="00857706">
      <w:pPr>
        <w:jc w:val="both"/>
        <w:rPr>
          <w:rFonts w:ascii="Tahoma" w:hAnsi="Tahoma" w:cs="Tahoma"/>
          <w:color w:val="000000"/>
        </w:rPr>
      </w:pPr>
      <w:r w:rsidRPr="00857706">
        <w:rPr>
          <w:rFonts w:ascii="Tahoma" w:hAnsi="Tahoma" w:cs="Tahoma"/>
          <w:color w:val="000000"/>
        </w:rPr>
        <w:t>Документы</w:t>
      </w:r>
      <w:r w:rsidR="000D47E2" w:rsidRPr="00857706">
        <w:rPr>
          <w:rFonts w:ascii="Tahoma" w:hAnsi="Tahoma" w:cs="Tahoma"/>
          <w:color w:val="000000"/>
        </w:rPr>
        <w:t>, необходимые для поступления,</w:t>
      </w:r>
      <w:r w:rsidRPr="00857706">
        <w:rPr>
          <w:rFonts w:ascii="Tahoma" w:hAnsi="Tahoma" w:cs="Tahoma"/>
          <w:color w:val="000000"/>
        </w:rPr>
        <w:t xml:space="preserve"> предоставляются лично.</w:t>
      </w:r>
    </w:p>
    <w:p w:rsidR="000D47E2" w:rsidRPr="00857706" w:rsidRDefault="000D47E2" w:rsidP="00857706">
      <w:pPr>
        <w:jc w:val="both"/>
        <w:rPr>
          <w:rFonts w:ascii="Tahoma" w:hAnsi="Tahoma" w:cs="Tahoma"/>
        </w:rPr>
      </w:pPr>
      <w:r w:rsidRPr="00857706">
        <w:rPr>
          <w:rFonts w:ascii="Tahoma" w:hAnsi="Tahoma" w:cs="Tahoma"/>
        </w:rPr>
        <w:t>Поступающий несет ответственность за достоверность сведений, указанных в заявлении о приеме, и подлинность поданных документов.</w:t>
      </w:r>
    </w:p>
    <w:sectPr w:rsidR="000D47E2" w:rsidRPr="00857706" w:rsidSect="00D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3593A"/>
    <w:multiLevelType w:val="hybridMultilevel"/>
    <w:tmpl w:val="3E9C39B6"/>
    <w:lvl w:ilvl="0" w:tplc="1096C08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D9B"/>
    <w:rsid w:val="000D47E2"/>
    <w:rsid w:val="0018088F"/>
    <w:rsid w:val="002A0D9B"/>
    <w:rsid w:val="007B144B"/>
    <w:rsid w:val="007C1E06"/>
    <w:rsid w:val="007D3D39"/>
    <w:rsid w:val="00857706"/>
    <w:rsid w:val="00A723D6"/>
    <w:rsid w:val="00A8660C"/>
    <w:rsid w:val="00BB7578"/>
    <w:rsid w:val="00D3316D"/>
    <w:rsid w:val="00D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A62DE-2093-4522-81A3-D356C51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0D9B"/>
  </w:style>
  <w:style w:type="paragraph" w:styleId="a3">
    <w:name w:val="Balloon Text"/>
    <w:basedOn w:val="a"/>
    <w:link w:val="a4"/>
    <w:uiPriority w:val="99"/>
    <w:semiHidden/>
    <w:unhideWhenUsed/>
    <w:rsid w:val="000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3AA7-34B6-4F4A-A632-0E9F8ED8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12</cp:revision>
  <cp:lastPrinted>2016-04-04T10:47:00Z</cp:lastPrinted>
  <dcterms:created xsi:type="dcterms:W3CDTF">2013-10-28T07:21:00Z</dcterms:created>
  <dcterms:modified xsi:type="dcterms:W3CDTF">2016-04-04T12:51:00Z</dcterms:modified>
</cp:coreProperties>
</file>